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96" w:rsidRPr="00B86596" w:rsidRDefault="00591206" w:rsidP="00B86596">
      <w:pPr>
        <w:spacing w:after="0"/>
        <w:rPr>
          <w:rFonts w:ascii="Times New Roman" w:hAnsi="Times New Roman" w:cs="Times New Roman"/>
        </w:rPr>
      </w:pPr>
      <w:r w:rsidRPr="00591206">
        <w:rPr>
          <w:rFonts w:ascii="Times New Roman" w:hAnsi="Times New Roman" w:cs="Times New Roman"/>
          <w:b/>
          <w:bCs/>
        </w:rPr>
        <w:t>ФОРМА ТЕХНІЧНОЇ ПРОПОЗИЦІЇ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  <w:b/>
          <w:bCs/>
        </w:rPr>
        <w:t>Учасник:</w:t>
      </w:r>
      <w:r w:rsidRPr="00591206">
        <w:rPr>
          <w:rFonts w:ascii="Times New Roman" w:hAnsi="Times New Roman" w:cs="Times New Roman"/>
        </w:rPr>
        <w:t xml:space="preserve"> ______________________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  <w:b/>
          <w:bCs/>
        </w:rPr>
        <w:t>Предмет закупівлі:</w:t>
      </w:r>
      <w:r w:rsidRPr="00591206">
        <w:rPr>
          <w:rFonts w:ascii="Times New Roman" w:hAnsi="Times New Roman" w:cs="Times New Roman"/>
        </w:rPr>
        <w:br/>
        <w:t xml:space="preserve">Послуги з виготовлення, доставки та встановлення оглядової вежі для </w:t>
      </w:r>
      <w:proofErr w:type="spellStart"/>
      <w:r w:rsidRPr="00591206">
        <w:rPr>
          <w:rFonts w:ascii="Times New Roman" w:hAnsi="Times New Roman" w:cs="Times New Roman"/>
        </w:rPr>
        <w:t>бьордвотчингу</w:t>
      </w:r>
      <w:proofErr w:type="spellEnd"/>
      <w:r w:rsidRPr="00591206">
        <w:rPr>
          <w:rFonts w:ascii="Times New Roman" w:hAnsi="Times New Roman" w:cs="Times New Roman"/>
        </w:rPr>
        <w:t>.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  <w:b/>
          <w:bCs/>
        </w:rPr>
        <w:t>1. Опис запропонованої конструкції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</w:r>
      <w:r w:rsidR="00B86596" w:rsidRPr="00B86596">
        <w:rPr>
          <w:rFonts w:ascii="Times New Roman" w:hAnsi="Times New Roman" w:cs="Times New Roman"/>
        </w:rPr>
        <w:t>Порода деревини смерека.</w:t>
      </w:r>
    </w:p>
    <w:p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 xml:space="preserve">Фундамент – </w:t>
      </w:r>
      <w:proofErr w:type="spellStart"/>
      <w:r w:rsidRPr="00B86596">
        <w:rPr>
          <w:rFonts w:ascii="Times New Roman" w:hAnsi="Times New Roman" w:cs="Times New Roman"/>
        </w:rPr>
        <w:t>геошурупи</w:t>
      </w:r>
      <w:proofErr w:type="spellEnd"/>
      <w:r w:rsidRPr="00B86596">
        <w:rPr>
          <w:rFonts w:ascii="Times New Roman" w:hAnsi="Times New Roman" w:cs="Times New Roman"/>
        </w:rPr>
        <w:t xml:space="preserve"> 2 – 2,5м.</w:t>
      </w:r>
    </w:p>
    <w:p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Каркасний брус: 150×150мм</w:t>
      </w:r>
    </w:p>
    <w:p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Дошки настилу: 150×50мм</w:t>
      </w:r>
    </w:p>
    <w:p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Балки перекриття:  150×150мм</w:t>
      </w:r>
    </w:p>
    <w:p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Перильна рейка: 20×50 мм</w:t>
      </w:r>
    </w:p>
    <w:p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Крокви: 150×75мм</w:t>
      </w:r>
    </w:p>
    <w:p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 xml:space="preserve">Крівля -  </w:t>
      </w:r>
      <w:proofErr w:type="spellStart"/>
      <w:r w:rsidRPr="00B86596">
        <w:rPr>
          <w:rFonts w:ascii="Times New Roman" w:hAnsi="Times New Roman" w:cs="Times New Roman"/>
        </w:rPr>
        <w:t>металопрофіль</w:t>
      </w:r>
      <w:proofErr w:type="spellEnd"/>
    </w:p>
    <w:p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Рейка під покриття: 70×30мм</w:t>
      </w:r>
    </w:p>
    <w:p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Контр рейка: 50×30мм</w:t>
      </w:r>
    </w:p>
    <w:p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Мембрана</w:t>
      </w:r>
    </w:p>
    <w:p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 xml:space="preserve">Два яруси. Висота одного ярусу – 2,5 – 2,7 м. </w:t>
      </w:r>
    </w:p>
    <w:p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Всі вузли скріплень кріпляться на металеві шпильки.</w:t>
      </w:r>
    </w:p>
    <w:p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Обробка деревини - це комплекс професійних засобів для захисту від займання (</w:t>
      </w:r>
      <w:proofErr w:type="spellStart"/>
      <w:r w:rsidRPr="00B86596">
        <w:rPr>
          <w:rFonts w:ascii="Times New Roman" w:hAnsi="Times New Roman" w:cs="Times New Roman"/>
        </w:rPr>
        <w:t>вогнебіозахист</w:t>
      </w:r>
      <w:proofErr w:type="spellEnd"/>
      <w:r w:rsidRPr="00B86596">
        <w:rPr>
          <w:rFonts w:ascii="Times New Roman" w:hAnsi="Times New Roman" w:cs="Times New Roman"/>
        </w:rPr>
        <w:t>), гниття, плісняви та комах-шкідників.</w:t>
      </w:r>
    </w:p>
    <w:p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Несучий каркас покривається фарбою на маслянистій основі.</w:t>
      </w:r>
    </w:p>
    <w:p w:rsidR="00B86596" w:rsidRPr="00B86596" w:rsidRDefault="00B86596" w:rsidP="00B86596">
      <w:pPr>
        <w:spacing w:after="0"/>
        <w:rPr>
          <w:rFonts w:ascii="Times New Roman" w:hAnsi="Times New Roman" w:cs="Times New Roman"/>
        </w:rPr>
      </w:pPr>
      <w:r w:rsidRPr="00B86596">
        <w:rPr>
          <w:rFonts w:ascii="Times New Roman" w:hAnsi="Times New Roman" w:cs="Times New Roman"/>
        </w:rPr>
        <w:t>Драбини</w:t>
      </w:r>
    </w:p>
    <w:p w:rsidR="00591206" w:rsidRDefault="00591206" w:rsidP="00591206">
      <w:pPr>
        <w:spacing w:after="0"/>
        <w:rPr>
          <w:rFonts w:ascii="Times New Roman" w:hAnsi="Times New Roman" w:cs="Times New Roman"/>
        </w:rPr>
      </w:pP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  <w:b/>
          <w:bCs/>
        </w:rPr>
        <w:t>2. Основні характеристики</w:t>
      </w:r>
      <w:r w:rsidR="00160765">
        <w:rPr>
          <w:rFonts w:ascii="Times New Roman" w:hAnsi="Times New Roman" w:cs="Times New Roman"/>
        </w:rPr>
        <w:br/>
        <w:t xml:space="preserve">Висота вежі: </w:t>
      </w:r>
      <w:r w:rsidR="00160765">
        <w:rPr>
          <w:rFonts w:ascii="Times New Roman" w:hAnsi="Times New Roman" w:cs="Times New Roman"/>
          <w:lang w:val="ru-RU"/>
        </w:rPr>
        <w:t>до 7</w:t>
      </w:r>
      <w:r w:rsidRPr="00591206">
        <w:rPr>
          <w:rFonts w:ascii="Times New Roman" w:hAnsi="Times New Roman" w:cs="Times New Roman"/>
        </w:rPr>
        <w:t xml:space="preserve"> м</w:t>
      </w:r>
      <w:r w:rsidRPr="00591206">
        <w:rPr>
          <w:rFonts w:ascii="Times New Roman" w:hAnsi="Times New Roman" w:cs="Times New Roman"/>
        </w:rPr>
        <w:br/>
        <w:t>Матеріал конструкції: деревина (смерека)</w:t>
      </w:r>
      <w:r w:rsidRPr="00591206">
        <w:rPr>
          <w:rFonts w:ascii="Times New Roman" w:hAnsi="Times New Roman" w:cs="Times New Roman"/>
        </w:rPr>
        <w:br/>
        <w:t>Кількість оглядових майданчиків: 1</w:t>
      </w:r>
      <w:r w:rsidRPr="00591206">
        <w:rPr>
          <w:rFonts w:ascii="Times New Roman" w:hAnsi="Times New Roman" w:cs="Times New Roman"/>
        </w:rPr>
        <w:br/>
        <w:t>Максимальна кількість відвідувачів одночасно: до  6 осіб</w:t>
      </w:r>
      <w:r w:rsidRPr="00591206">
        <w:rPr>
          <w:rFonts w:ascii="Times New Roman" w:hAnsi="Times New Roman" w:cs="Times New Roman"/>
        </w:rPr>
        <w:br/>
        <w:t>Тип сходів: ______________________</w:t>
      </w:r>
      <w:r w:rsidRPr="00591206">
        <w:rPr>
          <w:rFonts w:ascii="Times New Roman" w:hAnsi="Times New Roman" w:cs="Times New Roman"/>
        </w:rPr>
        <w:br/>
        <w:t>Тип огородження: ______________________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  <w:b/>
          <w:bCs/>
        </w:rPr>
        <w:t>3. Матеріали</w:t>
      </w:r>
      <w:r w:rsidRPr="00591206">
        <w:rPr>
          <w:rFonts w:ascii="Times New Roman" w:hAnsi="Times New Roman" w:cs="Times New Roman"/>
        </w:rPr>
        <w:br/>
        <w:t>Найменування| Характеристика</w:t>
      </w:r>
      <w:r w:rsidRPr="00591206">
        <w:rPr>
          <w:rFonts w:ascii="Times New Roman" w:hAnsi="Times New Roman" w:cs="Times New Roman"/>
        </w:rPr>
        <w:br/>
        <w:t xml:space="preserve">| </w:t>
      </w:r>
      <w:r w:rsidRPr="00591206">
        <w:rPr>
          <w:rFonts w:ascii="Times New Roman" w:hAnsi="Times New Roman" w:cs="Times New Roman"/>
        </w:rPr>
        <w:br/>
        <w:t xml:space="preserve">| </w:t>
      </w:r>
      <w:r w:rsidRPr="00591206">
        <w:rPr>
          <w:rFonts w:ascii="Times New Roman" w:hAnsi="Times New Roman" w:cs="Times New Roman"/>
        </w:rPr>
        <w:br/>
        <w:t xml:space="preserve">| 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  <w:b/>
          <w:bCs/>
        </w:rPr>
        <w:t>4. Гарантійний строк</w:t>
      </w:r>
      <w:r w:rsidRPr="00591206">
        <w:rPr>
          <w:rFonts w:ascii="Times New Roman" w:hAnsi="Times New Roman" w:cs="Times New Roman"/>
        </w:rPr>
        <w:br/>
        <w:t>36 місяців.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  <w:b/>
          <w:bCs/>
        </w:rPr>
        <w:t>5. Строк виконання робіт</w:t>
      </w:r>
      <w:r w:rsidRPr="00591206">
        <w:rPr>
          <w:rFonts w:ascii="Times New Roman" w:hAnsi="Times New Roman" w:cs="Times New Roman"/>
        </w:rPr>
        <w:br/>
        <w:t>________________ календарних днів.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lastRenderedPageBreak/>
        <w:br/>
      </w:r>
      <w:r w:rsidRPr="00591206">
        <w:rPr>
          <w:rFonts w:ascii="Times New Roman" w:hAnsi="Times New Roman" w:cs="Times New Roman"/>
          <w:b/>
          <w:bCs/>
        </w:rPr>
        <w:t>6. Додатки</w:t>
      </w:r>
      <w:r w:rsidRPr="00591206">
        <w:rPr>
          <w:rFonts w:ascii="Times New Roman" w:hAnsi="Times New Roman" w:cs="Times New Roman"/>
        </w:rPr>
        <w:br/>
        <w:t>□ Ескіз</w:t>
      </w:r>
      <w:r w:rsidRPr="00591206">
        <w:rPr>
          <w:rFonts w:ascii="Times New Roman" w:hAnsi="Times New Roman" w:cs="Times New Roman"/>
        </w:rPr>
        <w:br/>
        <w:t>□ Креслення</w:t>
      </w:r>
      <w:r w:rsidRPr="00591206">
        <w:rPr>
          <w:rFonts w:ascii="Times New Roman" w:hAnsi="Times New Roman" w:cs="Times New Roman"/>
        </w:rPr>
        <w:br/>
        <w:t>□ Візуалізація</w:t>
      </w:r>
      <w:r w:rsidRPr="00591206">
        <w:rPr>
          <w:rFonts w:ascii="Times New Roman" w:hAnsi="Times New Roman" w:cs="Times New Roman"/>
        </w:rPr>
        <w:br/>
        <w:t>□ Фото аналогічних об'єктів</w:t>
      </w:r>
      <w:r w:rsidRPr="00591206">
        <w:rPr>
          <w:rFonts w:ascii="Times New Roman" w:hAnsi="Times New Roman" w:cs="Times New Roman"/>
        </w:rPr>
        <w:br/>
      </w:r>
    </w:p>
    <w:p w:rsidR="00431CCD" w:rsidRPr="00591206" w:rsidRDefault="00591206" w:rsidP="00591206">
      <w:pPr>
        <w:spacing w:after="0"/>
        <w:rPr>
          <w:rFonts w:ascii="Times New Roman" w:hAnsi="Times New Roman" w:cs="Times New Roman"/>
        </w:rPr>
      </w:pPr>
      <w:r w:rsidRPr="00591206">
        <w:rPr>
          <w:rFonts w:ascii="Times New Roman" w:hAnsi="Times New Roman" w:cs="Times New Roman"/>
        </w:rPr>
        <w:br/>
        <w:t>Керівник __________________</w:t>
      </w:r>
      <w:r w:rsidRPr="00591206">
        <w:rPr>
          <w:rFonts w:ascii="Times New Roman" w:hAnsi="Times New Roman" w:cs="Times New Roman"/>
        </w:rPr>
        <w:br/>
      </w:r>
      <w:r w:rsidRPr="00591206">
        <w:rPr>
          <w:rFonts w:ascii="Times New Roman" w:hAnsi="Times New Roman" w:cs="Times New Roman"/>
        </w:rPr>
        <w:br/>
        <w:t>Підпис _____________</w:t>
      </w:r>
    </w:p>
    <w:sectPr w:rsidR="00431CCD" w:rsidRPr="00591206" w:rsidSect="004C38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CCD"/>
    <w:rsid w:val="00160765"/>
    <w:rsid w:val="00431CCD"/>
    <w:rsid w:val="004C38CD"/>
    <w:rsid w:val="00591206"/>
    <w:rsid w:val="009D5091"/>
    <w:rsid w:val="00B86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CD"/>
  </w:style>
  <w:style w:type="paragraph" w:styleId="1">
    <w:name w:val="heading 1"/>
    <w:basedOn w:val="a"/>
    <w:next w:val="a"/>
    <w:link w:val="10"/>
    <w:uiPriority w:val="9"/>
    <w:qFormat/>
    <w:rsid w:val="00431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1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1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1C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1C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1C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1C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1C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1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1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3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1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1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1C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1C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1C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1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1C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1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Burtyn</dc:creator>
  <cp:keywords/>
  <dc:description/>
  <cp:lastModifiedBy>Ecosfera</cp:lastModifiedBy>
  <cp:revision>4</cp:revision>
  <dcterms:created xsi:type="dcterms:W3CDTF">2026-06-09T12:55:00Z</dcterms:created>
  <dcterms:modified xsi:type="dcterms:W3CDTF">2026-06-18T09:11:00Z</dcterms:modified>
</cp:coreProperties>
</file>